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德宏州博物馆（州文管所）公益性岗位报名表</w:t>
      </w:r>
      <w:bookmarkEnd w:id="0"/>
    </w:p>
    <w:tbl>
      <w:tblPr>
        <w:tblStyle w:val="2"/>
        <w:tblpPr w:leftFromText="180" w:rightFromText="180" w:vertAnchor="text" w:horzAnchor="page" w:tblpX="1106" w:tblpY="479"/>
        <w:tblOverlap w:val="never"/>
        <w:tblW w:w="105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308"/>
        <w:gridCol w:w="522"/>
        <w:gridCol w:w="990"/>
        <w:gridCol w:w="1464"/>
        <w:gridCol w:w="5"/>
        <w:gridCol w:w="1320"/>
        <w:gridCol w:w="31"/>
        <w:gridCol w:w="96"/>
        <w:gridCol w:w="996"/>
        <w:gridCol w:w="1332"/>
        <w:gridCol w:w="19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 人 资 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名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  别</w:t>
            </w:r>
          </w:p>
        </w:tc>
        <w:tc>
          <w:tcPr>
            <w:tcW w:w="13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   族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籍 贯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就业状况</w:t>
            </w:r>
          </w:p>
        </w:tc>
        <w:tc>
          <w:tcPr>
            <w:tcW w:w="13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到岗时间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  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  址</w:t>
            </w:r>
          </w:p>
        </w:tc>
        <w:tc>
          <w:tcPr>
            <w:tcW w:w="29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43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原工作单位</w:t>
            </w:r>
          </w:p>
        </w:tc>
        <w:tc>
          <w:tcPr>
            <w:tcW w:w="29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5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  育  情  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高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学</w:t>
            </w:r>
            <w:r>
              <w:rPr>
                <w:rStyle w:val="6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历</w:t>
            </w:r>
          </w:p>
        </w:tc>
        <w:tc>
          <w:tcPr>
            <w:tcW w:w="2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2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 业 院 校</w:t>
            </w: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学</w:t>
            </w:r>
            <w:r>
              <w:rPr>
                <w:rStyle w:val="6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专</w:t>
            </w:r>
            <w:r>
              <w:rPr>
                <w:rStyle w:val="6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业</w:t>
            </w:r>
          </w:p>
        </w:tc>
        <w:tc>
          <w:tcPr>
            <w:tcW w:w="2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2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 业 时 间</w:t>
            </w: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     位</w:t>
            </w:r>
          </w:p>
        </w:tc>
        <w:tc>
          <w:tcPr>
            <w:tcW w:w="2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专业技术职称（等）级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计算机等级</w:t>
            </w:r>
          </w:p>
        </w:tc>
        <w:tc>
          <w:tcPr>
            <w:tcW w:w="2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2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普通话等级</w:t>
            </w: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5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学习、工作简历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止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时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间</w:t>
            </w:r>
          </w:p>
        </w:tc>
        <w:tc>
          <w:tcPr>
            <w:tcW w:w="24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在何单位、部门</w:t>
            </w:r>
          </w:p>
        </w:tc>
        <w:tc>
          <w:tcPr>
            <w:tcW w:w="56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从事工作或学习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担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任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何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职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lang w:val="en-US" w:eastAsia="zh-CN" w:bidi="ar"/>
              </w:rPr>
              <w:t>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105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特长</w:t>
            </w:r>
          </w:p>
        </w:tc>
        <w:tc>
          <w:tcPr>
            <w:tcW w:w="24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获得资质证书</w:t>
            </w:r>
          </w:p>
        </w:tc>
        <w:tc>
          <w:tcPr>
            <w:tcW w:w="4374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34CE8"/>
    <w:rsid w:val="4813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eastAsia" w:ascii="宋体" w:hAnsi="宋体" w:eastAsia="宋体" w:cs="宋体"/>
      <w:color w:val="000000"/>
      <w:sz w:val="10"/>
      <w:szCs w:val="10"/>
      <w:u w:val="none"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6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2025-03-14T08:48:00Z</dcterms:created>
  <dc:creator>何婵</dc:creator>
  <cp:lastModifiedBy>何婵</cp:lastModifiedBy>
  <dcterms:modified xsi:type="dcterms:W3CDTF">2025-03-14T08:48:42Z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672FCA35CBCD4E9599D0E9208A9E5F38</vt:lpwstr>
  </property>
</Properties>
</file>