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678C38">
      <w:pPr>
        <w:keepNext w:val="0"/>
        <w:keepLines w:val="0"/>
        <w:pageBreakBefore w:val="0"/>
        <w:wordWrap/>
        <w:topLinePunct w:val="0"/>
        <w:autoSpaceDE/>
        <w:autoSpaceDN/>
        <w:bidi w:val="0"/>
        <w:spacing w:line="560" w:lineRule="exact"/>
        <w:rPr>
          <w:rFonts w:hint="default" w:ascii="Times New Roman" w:hAnsi="Times New Roman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附件4</w:t>
      </w:r>
    </w:p>
    <w:p w14:paraId="52376248">
      <w:pPr>
        <w:keepNext w:val="0"/>
        <w:keepLines w:val="0"/>
        <w:pageBreakBefore w:val="0"/>
        <w:wordWrap/>
        <w:topLinePunct w:val="0"/>
        <w:autoSpaceDE/>
        <w:autoSpaceDN/>
        <w:bidi w:val="0"/>
        <w:spacing w:line="560" w:lineRule="exact"/>
        <w:jc w:val="center"/>
        <w:rPr>
          <w:rFonts w:hint="eastAsia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</w:pPr>
    </w:p>
    <w:p w14:paraId="7C2C0FFF">
      <w:pPr>
        <w:keepNext w:val="0"/>
        <w:keepLines w:val="0"/>
        <w:pageBreakBefore w:val="0"/>
        <w:wordWrap/>
        <w:topLinePunct w:val="0"/>
        <w:autoSpaceDE/>
        <w:autoSpaceDN/>
        <w:bidi w:val="0"/>
        <w:spacing w:line="560" w:lineRule="exact"/>
        <w:jc w:val="center"/>
        <w:rPr>
          <w:rFonts w:hint="eastAsia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  <w:t>报名方式、报名操作及准考证打印流程详解</w:t>
      </w:r>
    </w:p>
    <w:p w14:paraId="123B19ED">
      <w:pPr>
        <w:pStyle w:val="2"/>
        <w:rPr>
          <w:rFonts w:hint="default"/>
          <w:lang w:val="en-US" w:eastAsia="zh-CN"/>
        </w:rPr>
      </w:pPr>
    </w:p>
    <w:p w14:paraId="589F33F1">
      <w:pPr>
        <w:numPr>
          <w:ilvl w:val="0"/>
          <w:numId w:val="1"/>
        </w:numPr>
        <w:jc w:val="center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报名操作流程</w:t>
      </w:r>
    </w:p>
    <w:p w14:paraId="4AA32AF9">
      <w:pPr>
        <w:keepNext w:val="0"/>
        <w:keepLines w:val="0"/>
        <w:pageBreakBefore w:val="0"/>
        <w:wordWrap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报考人员根据自身情况选择以下方式进行操作：</w:t>
      </w:r>
    </w:p>
    <w:p w14:paraId="24806685">
      <w:pPr>
        <w:keepNext w:val="0"/>
        <w:keepLines w:val="0"/>
        <w:pageBreakBefore w:val="0"/>
        <w:wordWrap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（一）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PC（电脑）端报名步骤：登录昆明市西山区人才资源运营管理有限公司考试报名中心（</w:t>
      </w:r>
      <w:bookmarkStart w:id="1" w:name="_GoBack"/>
      <w:bookmarkEnd w:id="1"/>
      <w:r>
        <w:rPr>
          <w:rFonts w:hint="eastAsia" w:ascii="Times New Roman" w:hAnsi="Times New Roman" w:eastAsia="仿宋_GB2312"/>
          <w:color w:val="auto"/>
          <w:sz w:val="32"/>
          <w:szCs w:val="32"/>
        </w:rPr>
        <w:t xml:space="preserve">https:// 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fldChar w:fldCharType="begin"/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instrText xml:space="preserve"> HYPERLINK "http://www.kmxshr.cn/）→注册" </w:instrTex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fldChar w:fldCharType="separate"/>
      </w:r>
      <w:r>
        <w:rPr>
          <w:rStyle w:val="5"/>
          <w:rFonts w:hint="eastAsia" w:ascii="Times New Roman" w:hAnsi="Times New Roman" w:eastAsia="仿宋_GB2312"/>
          <w:color w:val="auto"/>
          <w:sz w:val="32"/>
          <w:szCs w:val="32"/>
          <w:u w:val="none"/>
        </w:rPr>
        <w:t>www.kmxshr.cn/）</w:t>
      </w:r>
      <w:r>
        <w:rPr>
          <w:rStyle w:val="5"/>
          <w:rFonts w:ascii="Times New Roman" w:hAnsi="Times New Roman" w:eastAsia="仿宋_GB2312"/>
          <w:color w:val="auto"/>
          <w:sz w:val="32"/>
          <w:szCs w:val="32"/>
          <w:u w:val="none"/>
        </w:rPr>
        <w:t>→</w:t>
      </w:r>
      <w:r>
        <w:rPr>
          <w:rStyle w:val="5"/>
          <w:rFonts w:hint="eastAsia" w:ascii="Times New Roman" w:hAnsi="Times New Roman" w:eastAsia="仿宋_GB2312"/>
          <w:color w:val="auto"/>
          <w:sz w:val="32"/>
          <w:szCs w:val="32"/>
          <w:u w:val="none"/>
        </w:rPr>
        <w:t>已有账号的考生输入用户名及密码后点击登录；新用户填写注册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fldChar w:fldCharType="end"/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信息完成注册后登录</w:t>
      </w:r>
      <w:r>
        <w:rPr>
          <w:rFonts w:ascii="Times New Roman" w:hAnsi="Times New Roman" w:eastAsia="仿宋_GB2312"/>
          <w:color w:val="auto"/>
          <w:sz w:val="32"/>
          <w:szCs w:val="32"/>
        </w:rPr>
        <w:t>→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点击“进入”考试报名中心</w:t>
      </w:r>
      <w:r>
        <w:rPr>
          <w:rFonts w:ascii="Times New Roman" w:hAnsi="Times New Roman" w:eastAsia="仿宋_GB2312"/>
          <w:color w:val="auto"/>
          <w:sz w:val="32"/>
          <w:szCs w:val="32"/>
        </w:rPr>
        <w:t>→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选择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“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single"/>
          <w:lang w:eastAsia="zh-CN"/>
        </w:rPr>
        <w:t>昆明市西山区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>西苑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single"/>
          <w:lang w:eastAsia="zh-CN"/>
        </w:rPr>
        <w:t>街道办事处202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single"/>
          <w:lang w:eastAsia="zh-CN"/>
        </w:rPr>
        <w:t>年公开招聘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>公共服务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single"/>
          <w:lang w:eastAsia="zh-CN"/>
        </w:rPr>
        <w:t>岗位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>工作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single"/>
          <w:lang w:eastAsia="zh-CN"/>
        </w:rPr>
        <w:t>人员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考试报名</w:t>
      </w:r>
      <w:r>
        <w:rPr>
          <w:rStyle w:val="5"/>
          <w:rFonts w:ascii="Times New Roman" w:hAnsi="Times New Roman" w:eastAsia="仿宋_GB2312"/>
          <w:color w:val="auto"/>
          <w:sz w:val="32"/>
          <w:szCs w:val="32"/>
          <w:u w:val="none"/>
        </w:rPr>
        <w:t>→</w:t>
      </w:r>
      <w:r>
        <w:rPr>
          <w:rStyle w:val="5"/>
          <w:rFonts w:hint="eastAsia" w:ascii="Times New Roman" w:hAnsi="Times New Roman" w:eastAsia="仿宋_GB2312"/>
          <w:color w:val="auto"/>
          <w:sz w:val="32"/>
          <w:szCs w:val="32"/>
          <w:u w:val="none"/>
        </w:rPr>
        <w:t>选择报名岗位</w:t>
      </w:r>
      <w:r>
        <w:rPr>
          <w:rStyle w:val="5"/>
          <w:rFonts w:ascii="Times New Roman" w:hAnsi="Times New Roman" w:eastAsia="仿宋_GB2312"/>
          <w:color w:val="auto"/>
          <w:sz w:val="32"/>
          <w:szCs w:val="32"/>
          <w:u w:val="none"/>
        </w:rPr>
        <w:t>→</w:t>
      </w:r>
      <w:r>
        <w:rPr>
          <w:rStyle w:val="5"/>
          <w:rFonts w:hint="eastAsia" w:ascii="Times New Roman" w:hAnsi="Times New Roman" w:eastAsia="仿宋_GB2312"/>
          <w:color w:val="auto"/>
          <w:sz w:val="32"/>
          <w:szCs w:val="32"/>
          <w:u w:val="none"/>
        </w:rPr>
        <w:t>填写报名信息，并按要求上传附件</w:t>
      </w:r>
      <w:r>
        <w:rPr>
          <w:rFonts w:ascii="Times New Roman" w:hAnsi="Times New Roman" w:eastAsia="仿宋_GB2312"/>
          <w:color w:val="auto"/>
          <w:sz w:val="32"/>
          <w:szCs w:val="32"/>
        </w:rPr>
        <w:t>→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仔细核对报名信息并确认后提交审核</w:t>
      </w:r>
      <w:r>
        <w:rPr>
          <w:rFonts w:ascii="Times New Roman" w:hAnsi="Times New Roman" w:eastAsia="仿宋_GB2312"/>
          <w:color w:val="auto"/>
          <w:sz w:val="32"/>
          <w:szCs w:val="32"/>
        </w:rPr>
        <w:t>→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等待审核</w:t>
      </w:r>
      <w:r>
        <w:rPr>
          <w:rFonts w:ascii="Times New Roman" w:hAnsi="Times New Roman" w:eastAsia="仿宋_GB2312"/>
          <w:color w:val="auto"/>
          <w:sz w:val="32"/>
          <w:szCs w:val="32"/>
        </w:rPr>
        <w:t>→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审核通过后即报名成功。</w:t>
      </w:r>
    </w:p>
    <w:p w14:paraId="405CF0DD">
      <w:pPr>
        <w:pStyle w:val="2"/>
        <w:ind w:firstLine="640" w:firstLineChars="200"/>
        <w:rPr>
          <w:rFonts w:hint="eastAsia"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（二）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移动（手机）端报名步骤：微信搜索“西山人才运营”或扫描微信小程序二维码（附件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）进入微信小程序</w:t>
      </w:r>
      <w:r>
        <w:rPr>
          <w:rFonts w:ascii="Times New Roman" w:hAnsi="Times New Roman" w:eastAsia="仿宋_GB2312"/>
          <w:color w:val="auto"/>
          <w:sz w:val="32"/>
          <w:szCs w:val="32"/>
        </w:rPr>
        <w:t>→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点击屏幕下方“招聘”按钮</w:t>
      </w:r>
      <w:r>
        <w:rPr>
          <w:rFonts w:ascii="Times New Roman" w:hAnsi="Times New Roman" w:eastAsia="仿宋_GB2312"/>
          <w:color w:val="auto"/>
          <w:sz w:val="32"/>
          <w:szCs w:val="32"/>
        </w:rPr>
        <w:t>→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选择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“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single"/>
          <w:lang w:eastAsia="zh-CN"/>
        </w:rPr>
        <w:t>昆明市西山区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>西苑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single"/>
          <w:lang w:eastAsia="zh-CN"/>
        </w:rPr>
        <w:t>街道办事处202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single"/>
          <w:lang w:eastAsia="zh-CN"/>
        </w:rPr>
        <w:t>年公开招聘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>公共服务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single"/>
          <w:lang w:eastAsia="zh-CN"/>
        </w:rPr>
        <w:t>岗位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>工作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single"/>
          <w:lang w:eastAsia="zh-CN"/>
        </w:rPr>
        <w:t>人员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考试报名</w:t>
      </w:r>
      <w:r>
        <w:rPr>
          <w:rFonts w:ascii="Times New Roman" w:hAnsi="Times New Roman" w:eastAsia="仿宋_GB2312"/>
          <w:color w:val="auto"/>
          <w:sz w:val="32"/>
          <w:szCs w:val="32"/>
        </w:rPr>
        <w:t>→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点击屏幕右侧“报名”按钮</w:t>
      </w:r>
      <w:r>
        <w:rPr>
          <w:rFonts w:ascii="Times New Roman" w:hAnsi="Times New Roman" w:eastAsia="仿宋_GB2312"/>
          <w:color w:val="auto"/>
          <w:sz w:val="32"/>
          <w:szCs w:val="32"/>
        </w:rPr>
        <w:t>→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选择报名岗位</w:t>
      </w:r>
      <w:r>
        <w:rPr>
          <w:rFonts w:ascii="Times New Roman" w:hAnsi="Times New Roman" w:eastAsia="仿宋_GB2312"/>
          <w:color w:val="auto"/>
          <w:sz w:val="32"/>
          <w:szCs w:val="32"/>
        </w:rPr>
        <w:t>→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填写报名信息，并按要求上传附件</w:t>
      </w:r>
      <w:r>
        <w:rPr>
          <w:rFonts w:ascii="Times New Roman" w:hAnsi="Times New Roman" w:eastAsia="仿宋_GB2312"/>
          <w:color w:val="auto"/>
          <w:sz w:val="32"/>
          <w:szCs w:val="32"/>
        </w:rPr>
        <w:t>→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仔细核对报名信息并确认后提交审核</w:t>
      </w:r>
      <w:r>
        <w:rPr>
          <w:rFonts w:ascii="Times New Roman" w:hAnsi="Times New Roman" w:eastAsia="仿宋_GB2312"/>
          <w:color w:val="auto"/>
          <w:sz w:val="32"/>
          <w:szCs w:val="32"/>
        </w:rPr>
        <w:t>→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等待审核</w:t>
      </w:r>
      <w:r>
        <w:rPr>
          <w:rFonts w:ascii="Times New Roman" w:hAnsi="Times New Roman" w:eastAsia="仿宋_GB2312"/>
          <w:color w:val="auto"/>
          <w:sz w:val="32"/>
          <w:szCs w:val="32"/>
        </w:rPr>
        <w:t>→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审核通过后即报名成功。</w:t>
      </w:r>
    </w:p>
    <w:p w14:paraId="696A1567">
      <w:pPr>
        <w:numPr>
          <w:ilvl w:val="0"/>
          <w:numId w:val="1"/>
        </w:num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准考证打印操作流程</w:t>
      </w:r>
    </w:p>
    <w:p w14:paraId="759396DB">
      <w:pPr>
        <w:pStyle w:val="2"/>
        <w:ind w:firstLine="640" w:firstLineChars="200"/>
        <w:rPr>
          <w:rFonts w:hint="eastAsia" w:ascii="Times New Roman" w:hAnsi="Times New Roman" w:eastAsia="仿宋_GB2312"/>
          <w:color w:val="auto"/>
          <w:sz w:val="32"/>
          <w:szCs w:val="32"/>
        </w:rPr>
      </w:pPr>
      <w:bookmarkStart w:id="0" w:name="_Hlk168004156"/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PC端</w:t>
      </w:r>
      <w:r>
        <w:rPr>
          <w:rFonts w:ascii="Times New Roman" w:hAnsi="Times New Roman" w:eastAsia="仿宋_GB2312"/>
          <w:color w:val="auto"/>
          <w:sz w:val="32"/>
          <w:szCs w:val="32"/>
        </w:rPr>
        <w:t>登录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昆明市西山区人才资源运营管理有限公司考试报名中心</w:t>
      </w:r>
      <w:r>
        <w:rPr>
          <w:rFonts w:ascii="Times New Roman" w:hAnsi="Times New Roman" w:eastAsia="仿宋_GB2312"/>
          <w:color w:val="auto"/>
          <w:sz w:val="32"/>
          <w:szCs w:val="32"/>
        </w:rPr>
        <w:t>→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点击“进入”个人中心</w:t>
      </w:r>
      <w:r>
        <w:rPr>
          <w:rFonts w:ascii="Times New Roman" w:hAnsi="Times New Roman" w:eastAsia="仿宋_GB2312"/>
          <w:color w:val="auto"/>
          <w:sz w:val="32"/>
          <w:szCs w:val="32"/>
        </w:rPr>
        <w:t>→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“我的应聘”</w:t>
      </w:r>
      <w:r>
        <w:rPr>
          <w:rFonts w:ascii="Times New Roman" w:hAnsi="Times New Roman" w:eastAsia="仿宋_GB2312"/>
          <w:color w:val="auto"/>
          <w:sz w:val="32"/>
          <w:szCs w:val="32"/>
        </w:rPr>
        <w:t>→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选择对应报名场次</w:t>
      </w:r>
      <w:r>
        <w:rPr>
          <w:rFonts w:ascii="Times New Roman" w:hAnsi="Times New Roman" w:eastAsia="仿宋_GB2312"/>
          <w:color w:val="auto"/>
          <w:sz w:val="32"/>
          <w:szCs w:val="32"/>
        </w:rPr>
        <w:t>→点击下方“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打印准考证</w:t>
      </w:r>
      <w:r>
        <w:rPr>
          <w:rFonts w:ascii="Times New Roman" w:hAnsi="Times New Roman" w:eastAsia="仿宋_GB2312"/>
          <w:color w:val="auto"/>
          <w:sz w:val="32"/>
          <w:szCs w:val="32"/>
        </w:rPr>
        <w:t>”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按钮</w:t>
      </w:r>
      <w:r>
        <w:rPr>
          <w:rFonts w:ascii="Times New Roman" w:hAnsi="Times New Roman" w:eastAsia="仿宋_GB2312"/>
          <w:color w:val="auto"/>
          <w:sz w:val="32"/>
          <w:szCs w:val="32"/>
        </w:rPr>
        <w:t>→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弹出准考证信息保存后进行打印。</w:t>
      </w:r>
    </w:p>
    <w:p w14:paraId="0B606B58">
      <w:pPr>
        <w:pStyle w:val="2"/>
        <w:ind w:firstLine="640" w:firstLineChars="200"/>
        <w:rPr>
          <w:rFonts w:hint="eastAsia"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移动端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进入“西山人才运营”微信小程序</w:t>
      </w:r>
      <w:r>
        <w:rPr>
          <w:rFonts w:ascii="Times New Roman" w:hAnsi="Times New Roman" w:eastAsia="仿宋_GB2312"/>
          <w:color w:val="auto"/>
          <w:sz w:val="32"/>
          <w:szCs w:val="32"/>
        </w:rPr>
        <w:t>→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点击首页</w:t>
      </w:r>
      <w:r>
        <w:rPr>
          <w:rFonts w:ascii="Times New Roman" w:hAnsi="Times New Roman" w:eastAsia="仿宋_GB2312"/>
          <w:color w:val="auto"/>
          <w:sz w:val="32"/>
          <w:szCs w:val="32"/>
        </w:rPr>
        <w:t>→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点击“我的待办”对应场次</w:t>
      </w:r>
      <w:r>
        <w:rPr>
          <w:rFonts w:ascii="Times New Roman" w:hAnsi="Times New Roman" w:eastAsia="仿宋_GB2312"/>
          <w:color w:val="auto"/>
          <w:sz w:val="32"/>
          <w:szCs w:val="32"/>
        </w:rPr>
        <w:t>→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点击“</w:t>
      </w:r>
      <w:r>
        <w:rPr>
          <w:rFonts w:ascii="Times New Roman" w:hAnsi="Times New Roman" w:eastAsia="仿宋_GB2312"/>
          <w:color w:val="auto"/>
          <w:sz w:val="32"/>
          <w:szCs w:val="32"/>
        </w:rPr>
        <w:t>打印准考证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”弹出准考证信息</w:t>
      </w:r>
      <w:r>
        <w:rPr>
          <w:rFonts w:ascii="Times New Roman" w:hAnsi="Times New Roman" w:eastAsia="仿宋_GB2312"/>
          <w:color w:val="auto"/>
          <w:sz w:val="32"/>
          <w:szCs w:val="32"/>
        </w:rPr>
        <w:t>→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保存文件后进行打印。</w:t>
      </w:r>
      <w:bookmarkEnd w:id="0"/>
    </w:p>
    <w:p w14:paraId="0BD346DF">
      <w:pPr>
        <w:pStyle w:val="2"/>
        <w:rPr>
          <w:rFonts w:hint="eastAsia" w:ascii="Times New Roman" w:hAnsi="Times New Roman" w:eastAsia="仿宋_GB2312"/>
          <w:color w:val="auto"/>
          <w:sz w:val="32"/>
          <w:szCs w:val="32"/>
        </w:rPr>
      </w:pPr>
    </w:p>
    <w:p w14:paraId="1F4A3710">
      <w:pPr>
        <w:pStyle w:val="2"/>
        <w:ind w:firstLine="640" w:firstLineChars="200"/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注意操作过程中如有问题，请在工作日（周一至周五，上午9点到12点，下午1点到5点）内拨打电话咨询。</w:t>
      </w:r>
    </w:p>
    <w:p w14:paraId="0F380EE1">
      <w:pPr>
        <w:pStyle w:val="2"/>
        <w:ind w:firstLine="640" w:firstLineChars="200"/>
        <w:rPr>
          <w:rFonts w:hint="default" w:ascii="Times New Roman" w:hAnsi="Times New Roman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咨询电话：0871-68270086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765D18"/>
    <w:multiLevelType w:val="singleLevel"/>
    <w:tmpl w:val="1E765D1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5NmZhMDhkYjhlNjMwZDAxZmRkZDViNjVkM2Y2YjQifQ=="/>
  </w:docVars>
  <w:rsids>
    <w:rsidRoot w:val="10A60898"/>
    <w:rsid w:val="10A60898"/>
    <w:rsid w:val="2AC319E9"/>
    <w:rsid w:val="38252479"/>
    <w:rsid w:val="3A276F69"/>
    <w:rsid w:val="50351776"/>
    <w:rsid w:val="5175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unhideWhenUsed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styleId="5">
    <w:name w:val="Hyperlink"/>
    <w:unhideWhenUsed/>
    <w:qFormat/>
    <w:uiPriority w:val="99"/>
    <w:rPr>
      <w:rFonts w:ascii="Times New Roman" w:hAnsi="Times New Roman" w:eastAsia="宋体"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620</Words>
  <Characters>661</Characters>
  <Lines>0</Lines>
  <Paragraphs>0</Paragraphs>
  <TotalTime>1</TotalTime>
  <ScaleCrop>false</ScaleCrop>
  <LinksUpToDate>false</LinksUpToDate>
  <CharactersWithSpaces>662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2024-10-17T08:30:00Z</dcterms:created>
  <dc:creator>都毡食纷崭</dc:creator>
  <cp:lastModifiedBy>WPS_1318217315</cp:lastModifiedBy>
  <dcterms:modified xsi:type="dcterms:W3CDTF">2025-02-25T01:47:25Z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563C18B661A34B6598FF0A7C5EF24E89_13</vt:lpwstr>
  </property>
</Properties>
</file>