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7F9" w:rsidRPr="003027F9" w:rsidRDefault="003027F9" w:rsidP="003027F9">
      <w:r w:rsidRPr="003027F9">
        <w:rPr>
          <w:rFonts w:hint="eastAsia"/>
        </w:rPr>
        <w:t>附件</w:t>
      </w:r>
      <w:r w:rsidRPr="003027F9">
        <w:rPr>
          <w:rFonts w:hint="eastAsia"/>
        </w:rPr>
        <w:t>1</w:t>
      </w:r>
      <w:r w:rsidRPr="003027F9">
        <w:rPr>
          <w:rFonts w:hint="eastAsia"/>
        </w:rPr>
        <w:t>：</w:t>
      </w:r>
    </w:p>
    <w:p w:rsidR="003027F9" w:rsidRPr="003027F9" w:rsidRDefault="003027F9" w:rsidP="003027F9">
      <w:pPr>
        <w:jc w:val="center"/>
        <w:rPr>
          <w:rFonts w:hint="eastAsia"/>
        </w:rPr>
      </w:pPr>
      <w:r w:rsidRPr="003027F9">
        <w:rPr>
          <w:rFonts w:hint="eastAsia"/>
        </w:rPr>
        <w:t>面试人员名单及考场安排</w:t>
      </w:r>
    </w:p>
    <w:p w:rsidR="003027F9" w:rsidRPr="003027F9" w:rsidRDefault="003027F9" w:rsidP="003027F9">
      <w:pPr>
        <w:rPr>
          <w:rFonts w:hint="eastAsia"/>
        </w:rPr>
      </w:pPr>
      <w:r w:rsidRPr="003027F9">
        <w:drawing>
          <wp:inline distT="0" distB="0" distL="0" distR="0">
            <wp:extent cx="5034694" cy="4974336"/>
            <wp:effectExtent l="19050" t="0" r="0" b="0"/>
            <wp:docPr id="1" name="图片 1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图片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764" cy="4974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5B7D" w:rsidRPr="003027F9" w:rsidRDefault="008E5B7D" w:rsidP="003027F9"/>
    <w:sectPr w:rsidR="008E5B7D" w:rsidRPr="003027F9" w:rsidSect="008E5B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027F9"/>
    <w:rsid w:val="003027F9"/>
    <w:rsid w:val="008E5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B7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027F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3027F9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3027F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027F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0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2023-07-19T03:50:00Z</dcterms:created>
  <dcterms:modified xsi:type="dcterms:W3CDTF">2023-07-19T03:51:00Z</dcterms:modified>
</cp:coreProperties>
</file>